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7F" w:rsidRPr="008A521D" w:rsidRDefault="008A521D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2935605</wp:posOffset>
            </wp:positionH>
            <wp:positionV relativeFrom="paragraph">
              <wp:posOffset>563245</wp:posOffset>
            </wp:positionV>
            <wp:extent cx="1908810" cy="946150"/>
            <wp:effectExtent l="1905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467F" w:rsidRPr="008A521D">
        <w:rPr>
          <w:rFonts w:ascii="Times New Roman" w:eastAsia="Times New Roman" w:hAnsi="Times New Roman" w:cs="Times New Roman"/>
          <w:sz w:val="28"/>
          <w:szCs w:val="28"/>
        </w:rPr>
        <w:t>Социальная реклама в области энергосбережения</w:t>
      </w:r>
    </w:p>
    <w:p w:rsidR="008A521D" w:rsidRPr="008A521D" w:rsidRDefault="008A521D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СОЦИАЛЬНАЯ    РЕКЛАМА    ПО     ЭНЕРГОСБЕРЕЖЕНИЮ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сельского поселения </w:t>
      </w:r>
      <w:r w:rsidR="009B69E5">
        <w:rPr>
          <w:rFonts w:ascii="Times New Roman" w:eastAsia="Times New Roman" w:hAnsi="Times New Roman" w:cs="Times New Roman"/>
          <w:sz w:val="28"/>
          <w:szCs w:val="28"/>
        </w:rPr>
        <w:t>Новомедведевский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Башкортостан!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</w:t>
      </w:r>
      <w:r w:rsidR="009B69E5">
        <w:rPr>
          <w:rFonts w:ascii="Times New Roman" w:eastAsia="Times New Roman" w:hAnsi="Times New Roman" w:cs="Times New Roman"/>
          <w:sz w:val="28"/>
          <w:szCs w:val="28"/>
        </w:rPr>
        <w:t>Новомедведевский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Рационально используйте электричество!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Устанавливайте современные энергосберегающие электротехнические устройства, многотарифные    </w:t>
      </w:r>
      <w:r w:rsidR="009B69E5" w:rsidRPr="008A521D">
        <w:rPr>
          <w:rFonts w:ascii="Times New Roman" w:eastAsia="Times New Roman" w:hAnsi="Times New Roman" w:cs="Times New Roman"/>
          <w:sz w:val="28"/>
          <w:szCs w:val="28"/>
        </w:rPr>
        <w:t>электросчётчики, позволяющие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экономить на разнице тарифов.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на энергосберегающие.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Начни с себя, вот главное решение!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Энергосбережение- вклад каждого результат общий!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 Социальная реклама в области энергосбережения и повышения энергетической эффективности. Почему нам необходимо беречь энергию?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|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 xml:space="preserve">Сейчас человек уже не может обойтись без электрического света, тепла 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lastRenderedPageBreak/>
        <w:t>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 xml:space="preserve">Относительная доступность электроэнергии, тепла, горячей воды создают представление у многих людей о том, что эти блага появляются сами собой и они никогда не исчерпают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Pr="008A521D">
        <w:rPr>
          <w:rFonts w:ascii="Times New Roman" w:eastAsia="Times New Roman" w:hAnsi="Times New Roman" w:cs="Times New Roman"/>
          <w:sz w:val="28"/>
          <w:szCs w:val="28"/>
        </w:rPr>
        <w:t>невозобновляемыми</w:t>
      </w:r>
      <w:proofErr w:type="spellEnd"/>
      <w:r w:rsidRPr="008A521D">
        <w:rPr>
          <w:rFonts w:ascii="Times New Roman" w:eastAsia="Times New Roman" w:hAnsi="Times New Roman" w:cs="Times New Roman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 Потреблять энергию эффективно очень просто. Достаточно следовать этим советам.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 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магазинах.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Перед покупкой узнайте подробнее об энергосберегающих свойствах товаров у консультантов торговых сетей, на сайтах производителей или в нашем Центре. Специалисты помогут вам подобрать наиболее современное и </w:t>
      </w:r>
      <w:proofErr w:type="spellStart"/>
      <w:r w:rsidRPr="008A521D">
        <w:rPr>
          <w:rFonts w:ascii="Times New Roman" w:eastAsia="Times New Roman" w:hAnsi="Times New Roman" w:cs="Times New Roman"/>
          <w:sz w:val="28"/>
          <w:szCs w:val="28"/>
        </w:rPr>
        <w:t>энергоэффективное</w:t>
      </w:r>
      <w:proofErr w:type="spell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оборудование.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Приобретая бытовую технику, обращайте внимание на класс ее </w:t>
      </w:r>
      <w:proofErr w:type="spellStart"/>
      <w:r w:rsidRPr="008A521D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. Получить данную информацию можно, найдя на 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приборе этикетку </w:t>
      </w:r>
      <w:proofErr w:type="spellStart"/>
      <w:r w:rsidRPr="008A521D">
        <w:rPr>
          <w:rFonts w:ascii="Times New Roman" w:eastAsia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или проконсультировавшись со специалистом торговой сети. Наиболее </w:t>
      </w:r>
      <w:proofErr w:type="spellStart"/>
      <w:r w:rsidRPr="008A521D">
        <w:rPr>
          <w:rFonts w:ascii="Times New Roman" w:eastAsia="Times New Roman" w:hAnsi="Times New Roman" w:cs="Times New Roman"/>
          <w:sz w:val="28"/>
          <w:szCs w:val="28"/>
        </w:rPr>
        <w:t>энергоэффективным</w:t>
      </w:r>
      <w:proofErr w:type="spell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класс- А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>++, А+, А; далее по убыванию –B, C, D, E, F, G.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 xml:space="preserve"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сразу.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 xml:space="preserve">–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надо расставить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и развесить так, чтобы те места, где люстра освещает недостаточно, были ими освещены дополнительно. Мощность люстры можно считать достаточной, если на 1 м2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там где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не нужен – выключить. В квартире станет уютнее и комфортнее. В результате устройства комбинированного освещения на комнату 18 — 20 м2 экономится до 200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кВт .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 xml:space="preserve">– Удобно и выгодно оборудование Вашего дома </w:t>
      </w:r>
      <w:proofErr w:type="spellStart"/>
      <w:r w:rsidRPr="008A521D">
        <w:rPr>
          <w:rFonts w:ascii="Times New Roman" w:eastAsia="Times New Roman" w:hAnsi="Times New Roman" w:cs="Times New Roman"/>
          <w:sz w:val="28"/>
          <w:szCs w:val="28"/>
        </w:rPr>
        <w:t>светорегуляторами</w:t>
      </w:r>
      <w:proofErr w:type="spell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. Они позволяют плавно регулировать освещённость в помещении. </w:t>
      </w:r>
      <w:proofErr w:type="spellStart"/>
      <w:r w:rsidRPr="008A521D">
        <w:rPr>
          <w:rFonts w:ascii="Times New Roman" w:eastAsia="Times New Roman" w:hAnsi="Times New Roman" w:cs="Times New Roman"/>
          <w:sz w:val="28"/>
          <w:szCs w:val="28"/>
        </w:rPr>
        <w:t>Светорегулятор</w:t>
      </w:r>
      <w:proofErr w:type="spell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, как видно из названия (ещё его называют </w:t>
      </w:r>
      <w:proofErr w:type="spellStart"/>
      <w:r w:rsidRPr="008A521D">
        <w:rPr>
          <w:rFonts w:ascii="Times New Roman" w:eastAsia="Times New Roman" w:hAnsi="Times New Roman" w:cs="Times New Roman"/>
          <w:sz w:val="28"/>
          <w:szCs w:val="28"/>
        </w:rPr>
        <w:t>диммер</w:t>
      </w:r>
      <w:proofErr w:type="spell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), может плавно 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8A521D">
        <w:rPr>
          <w:rFonts w:ascii="Times New Roman" w:eastAsia="Times New Roman" w:hAnsi="Times New Roman" w:cs="Times New Roman"/>
          <w:sz w:val="28"/>
          <w:szCs w:val="28"/>
        </w:rPr>
        <w:t>Светорегуляторы</w:t>
      </w:r>
      <w:proofErr w:type="spell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бывают ручные и автоматические.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– Рекомендуем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движение.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раз.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освещения.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м2 (мощность энергосберегающих ламп будет в 5 раз меньше). 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При использовании.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</w:r>
      <w:r w:rsidRPr="008A521D">
        <w:rPr>
          <w:rFonts w:ascii="Times New Roman" w:eastAsia="Times New Roman" w:hAnsi="Times New Roman" w:cs="Times New Roman"/>
          <w:sz w:val="28"/>
          <w:szCs w:val="28"/>
        </w:rPr>
        <w:lastRenderedPageBreak/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8A521D">
        <w:rPr>
          <w:rFonts w:ascii="Times New Roman" w:eastAsia="Times New Roman" w:hAnsi="Times New Roman" w:cs="Times New Roman"/>
          <w:sz w:val="28"/>
          <w:szCs w:val="28"/>
        </w:rPr>
        <w:t>standby</w:t>
      </w:r>
      <w:proofErr w:type="spell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», но и обеспечит пожарную безопасность в доме в ваше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отсутствие.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плитами.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торшером.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 Посмотрите, где в вашем доме можно заменить простую лампу накаливания на компактную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включается/выключается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Внимание!</w:t>
      </w:r>
      <w:r w:rsidRPr="008A52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8A521D">
        <w:rPr>
          <w:rFonts w:ascii="Times New Roman" w:eastAsia="Times New Roman" w:hAnsi="Times New Roman" w:cs="Times New Roman"/>
          <w:sz w:val="28"/>
          <w:szCs w:val="28"/>
        </w:rPr>
        <w:t>Нельзя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 Бытовая техника.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                Аудиовидеотехника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8A521D">
        <w:rPr>
          <w:rFonts w:ascii="Times New Roman" w:eastAsia="Times New Roman" w:hAnsi="Times New Roman" w:cs="Times New Roman"/>
          <w:sz w:val="28"/>
          <w:szCs w:val="28"/>
        </w:rPr>
        <w:t>standby</w:t>
      </w:r>
      <w:proofErr w:type="spellEnd"/>
      <w:r w:rsidRPr="008A521D">
        <w:rPr>
          <w:rFonts w:ascii="Times New Roman" w:eastAsia="Times New Roman" w:hAnsi="Times New Roman" w:cs="Times New Roman"/>
          <w:sz w:val="28"/>
          <w:szCs w:val="28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–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–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 Компьютерная техника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–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течении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 Мобильные устройства.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–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                                      Пылесос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                                     Электроплита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 xml:space="preserve">–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8A521D">
        <w:rPr>
          <w:rFonts w:ascii="Times New Roman" w:eastAsia="Times New Roman" w:hAnsi="Times New Roman" w:cs="Times New Roman"/>
          <w:sz w:val="28"/>
          <w:szCs w:val="28"/>
        </w:rPr>
        <w:t>неискривленным</w:t>
      </w:r>
      <w:proofErr w:type="spell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дном, которое равно или чуть больше диаметра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конфорки.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При приготовлении пищи закрывайте кастрюлю крышкой. Быстрое испарение воды удлиняет время готовки на 20–30%, и, соответственно, на столько же увеличивается расход электроэнергии на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приготовление.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После закипания пищи переключайтесь на низкотемпературный режим готовки. Ведь если вода уже закипела, то она выше 100ºС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 Электрочайник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=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 Стиральная машина.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–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                                           Холодильник, морозильная камера.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–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удваивается.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Не кладите теплые продукты в холодильник, дайте остыть им до комнатной температуры.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Кондиционер.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Работа кондиционера должна производится при закрытых окнах и дверях. 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Иначе кондиционер будет охлаждать улицу или другие помещения, а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там где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необходима прохлада будет жарко. При этом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электроэнергия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расходующаяся на работу кондиционера будет тратиться зря.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Использование многотарифного учета электрической энергии.</w:t>
      </w:r>
      <w:r w:rsidRPr="008A52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8A521D">
        <w:rPr>
          <w:rFonts w:ascii="Times New Roman" w:eastAsia="Times New Roman" w:hAnsi="Times New Roman" w:cs="Times New Roman"/>
          <w:sz w:val="28"/>
          <w:szCs w:val="28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этом,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Сберегая тепло – бережем электроэнергию.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 xml:space="preserve">В холодное время года особенно важно помнить также и о сбережении тепла в наших домах.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Ведь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                          Отопление</w:t>
      </w:r>
      <w:r w:rsidRPr="008A52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– Батареи отопления будут эффективно обогревать помещение, если за ними установить теплоотражающие экраны и не закрывать их плотными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шторами.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 существует много современных технологий отопления, имеющих явные преимущества перед традиционными: длинноволновые обогреватели, теплые полы, </w:t>
      </w:r>
      <w:proofErr w:type="spellStart"/>
      <w:r w:rsidRPr="008A521D">
        <w:rPr>
          <w:rFonts w:ascii="Times New Roman" w:eastAsia="Times New Roman" w:hAnsi="Times New Roman" w:cs="Times New Roman"/>
          <w:sz w:val="28"/>
          <w:szCs w:val="28"/>
        </w:rPr>
        <w:t>теплонакопители</w:t>
      </w:r>
      <w:proofErr w:type="spell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8A521D">
        <w:rPr>
          <w:rFonts w:ascii="Times New Roman" w:eastAsia="Times New Roman" w:hAnsi="Times New Roman" w:cs="Times New Roman"/>
          <w:sz w:val="28"/>
          <w:szCs w:val="28"/>
        </w:rPr>
        <w:t>теплонакопителях</w:t>
      </w:r>
      <w:proofErr w:type="spellEnd"/>
      <w:r w:rsidRPr="008A521D">
        <w:rPr>
          <w:rFonts w:ascii="Times New Roman" w:eastAsia="Times New Roman" w:hAnsi="Times New Roman" w:cs="Times New Roman"/>
          <w:sz w:val="28"/>
          <w:szCs w:val="28"/>
        </w:rPr>
        <w:t>. В дневное же время они отдают тепло строго в соответствии с выставленной температурой.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 Утепление помещений.</w:t>
      </w:r>
    </w:p>
    <w:p w:rsidR="00D2467F" w:rsidRPr="008A521D" w:rsidRDefault="00D2467F" w:rsidP="008A5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 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lastRenderedPageBreak/>
        <w:t>приборов будет не нужна или сокращена до минимума. Это же касается утепления дверей, стен, пола и потолка.</w:t>
      </w:r>
      <w:r w:rsidRPr="008A521D">
        <w:rPr>
          <w:rFonts w:ascii="Times New Roman" w:eastAsia="Times New Roman" w:hAnsi="Times New Roman" w:cs="Times New Roman"/>
          <w:sz w:val="28"/>
          <w:szCs w:val="28"/>
        </w:rPr>
        <w:br/>
        <w:t xml:space="preserve"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</w:t>
      </w:r>
      <w:proofErr w:type="gramStart"/>
      <w:r w:rsidRPr="008A521D"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gramEnd"/>
      <w:r w:rsidRPr="008A521D">
        <w:rPr>
          <w:rFonts w:ascii="Times New Roman" w:eastAsia="Times New Roman" w:hAnsi="Times New Roman" w:cs="Times New Roman"/>
          <w:sz w:val="28"/>
          <w:szCs w:val="28"/>
        </w:rPr>
        <w:t xml:space="preserve">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p w:rsidR="0040308A" w:rsidRPr="008A521D" w:rsidRDefault="0040308A" w:rsidP="008A5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DE8" w:rsidRPr="008A521D" w:rsidRDefault="00C63DE8" w:rsidP="008A5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DE8" w:rsidRPr="008A521D" w:rsidRDefault="00C63DE8" w:rsidP="008A52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DE8" w:rsidRPr="008A521D" w:rsidRDefault="00C63DE8" w:rsidP="008A52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3DE8" w:rsidRPr="008A521D" w:rsidSect="0095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467F"/>
    <w:rsid w:val="0040308A"/>
    <w:rsid w:val="00656340"/>
    <w:rsid w:val="008A521D"/>
    <w:rsid w:val="00955D6A"/>
    <w:rsid w:val="009B69E5"/>
    <w:rsid w:val="00C63DE8"/>
    <w:rsid w:val="00D2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F5103-7EF7-48DE-872A-0438C4BB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6A"/>
  </w:style>
  <w:style w:type="paragraph" w:styleId="2">
    <w:name w:val="heading 2"/>
    <w:basedOn w:val="a"/>
    <w:link w:val="20"/>
    <w:uiPriority w:val="9"/>
    <w:qFormat/>
    <w:rsid w:val="00D24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46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2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4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2789</Words>
  <Characters>15902</Characters>
  <Application>Microsoft Office Word</Application>
  <DocSecurity>0</DocSecurity>
  <Lines>132</Lines>
  <Paragraphs>37</Paragraphs>
  <ScaleCrop>false</ScaleCrop>
  <Company/>
  <LinksUpToDate>false</LinksUpToDate>
  <CharactersWithSpaces>18654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Аю</cp:lastModifiedBy>
  <cp:revision>3</cp:revision>
  <dcterms:created xsi:type="dcterms:W3CDTF">2023-05-24T07:18:00Z</dcterms:created>
  <dcterms:modified xsi:type="dcterms:W3CDTF">2023-05-25T04:44:00Z</dcterms:modified>
</cp:coreProperties>
</file>